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076"/>
      </w:tblGrid>
      <w:tr w:rsidR="00B454CA" w:rsidTr="00F33588">
        <w:tc>
          <w:tcPr>
            <w:tcW w:w="9571" w:type="dxa"/>
            <w:gridSpan w:val="3"/>
          </w:tcPr>
          <w:p w:rsidR="00B454CA" w:rsidRPr="004F63EA" w:rsidRDefault="00B454C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F63EA">
              <w:rPr>
                <w:rFonts w:ascii="Times New Roman" w:hAnsi="Times New Roman" w:cs="Times New Roman"/>
                <w:b/>
              </w:rPr>
              <w:t>Б.9.2</w:t>
            </w:r>
            <w:r w:rsidR="004F63EA" w:rsidRPr="004F63EA">
              <w:rPr>
                <w:rFonts w:ascii="Times New Roman" w:hAnsi="Times New Roman" w:cs="Times New Roman"/>
                <w:b/>
              </w:rPr>
              <w:t xml:space="preserve"> Проектирование, строительство, реконструкция, техническое перевооружение, консервация и ликвидация ОПО, на которых используются эскалаторы в метрополитенах, а также изготовление, монтаж и наладка эскалаторов</w:t>
            </w:r>
            <w:proofErr w:type="gramEnd"/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В какие сроки должно проводиться периодическое техническое освидетельствование эскалатора после ввода его в эксплуатацию?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Не реже одного раза в 12 месяцев.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В каких целях не проводится полное техническое освидетельствование эскалатора после изготовления (монтажа), реконструкции, модернизации?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В целях подтверждения соответствия эскалатора и его устройства требованиям технического регламента "О безопасности машин и оборудования".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В каком из перечисленных случаев допус</w:t>
            </w:r>
            <w:bookmarkStart w:id="0" w:name="_GoBack"/>
            <w:bookmarkEnd w:id="0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кается одновременная работа главного и вспомогательного приводов?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Одновременная работа главного и вспомогательного </w:t>
            </w:r>
            <w:proofErr w:type="gramStart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привода</w:t>
            </w:r>
            <w:proofErr w:type="gramEnd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 xml:space="preserve"> не допускается ни в </w:t>
            </w:r>
            <w:proofErr w:type="gramStart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каком</w:t>
            </w:r>
            <w:proofErr w:type="gramEnd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 xml:space="preserve"> случае.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В каком объеме должны проводиться осмотр и проверка эскалатора при вводе его в эксплуатацию после капитального ремонта?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Технического освидетельствования.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В каком случае в процессе монтажа эскалаторов допускаются отступления от требований конструкторской документации?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При согласовании этих изменений с владельцем ОПО, а также организацией-изготовителем эскалатора или организацией-разработчиком данной документации, либо со специализированной по эскалаторам проектной организацией.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В каком случае допускается осуществлять электропитание дополнительного (аварийного) тормоза (тормозов) от одного источника?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При использовании нормального замкнутого тормоза.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В каком случае допускается применение посадок с гарантированным натягом без дополнительного крепления в составных частях привода эскалатора, передающих крутящий момент?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Не допускается ни в каком случае.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В каком случае допускается пуск эскалатора с пассажирами на полотне с пульта дистанционного управления?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Если обеспечена возможность наблюдения за пассажирами на эскалаторе или обеспечена переговорная связь с персоналом, находящимся у эскалатора, с выдачей информации, предупреждающей пассажиров о пуске.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В каком случае допускается пуск эскалатора с пассажирами с любого пульта управления в обратном направлении?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Не допускается ни в каком случае.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В каком случае допускается эксплуатация эскалатора метрополитена?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При отсутствии трещин в металлоконструкции и элементах оборудования.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В каком случае на балюстраде эскалатора разрешается установка решеток для громкоговорящей связи, осветителей и розеток?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По согласованию с разработчиком эскалатора.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В каком случае повторная (внеочередная) проверка знаний персонала, обслуживающего эскалаторы, не проводится?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При перерыве в работе по должности 3 месяца.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В каком случае после срабатывания блокировочного устройства повторный пуск эскалатора в работу возможен без принудительного приведения блокировочного устройства в исходное положение?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При срабатывании рабочего тормоза и блокировок входных площадок.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В каком случае эскалатор метрополитена не подлежит экспертизе промышленной безопасности, если техническим регламентом не установлена иная форма оценки соответствия эскалатора?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При отсутствии в технической документации данных о сроке службы эскалатора, если фактический срок его службы составляет 10 лет.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 xml:space="preserve"> с каким документом должно проводиться техническое обслуживание и ремонт эскалатора?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В соответствии с руководством по эксплуатации эскалатора организации-изготовителя или специализированной организации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 xml:space="preserve"> с какими нормативными документами должна осуществляться эксплуатация </w:t>
            </w:r>
            <w:r w:rsidRPr="004F63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эскалатора?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соответствии с Правилами безопасности эскалаторов в метрополитенах и </w:t>
            </w:r>
            <w:r w:rsidRPr="004F63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эксплуатационной документацией.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Для каких целей предназначен главный привод эскалатора?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Для передвижения лестничного полотна эскалатора с номинальной скоростью.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Для чего не предназначается дополнительный (аварийный) тормоз эскалатора?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Для остановки лестничного полотна эскалатора при отключении электродвигателя.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Для чего предназначен рабочий тормоз эскалатора?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Для остановки лестничного полотна при каждом отключении главного или вспомогательного привода, а также при обесточивании цепи управления.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Допускаются ли при обкатке вновь установленного эскалатора остановки?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Допускаются остановки для наладки и регулирования общей продолжительностью не более 90 минут.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 должны быть выполнены ступени по наклонной части эскалаторного тоннеля в проходах между эскалаторами, а также между крайним эскалатором и строительными конструкциями?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Шириной не менее 350 мм и высотой не более 200 мм с постоянным углом наклона.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Какая величина замедления установлена для лестничного полотна эскалатора, загруженного максимальной эксплуатационной нагрузкой, при нарушении кинематической связи между приводом и главным валом и торможении аварийным тормозом?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Не более 2 м/</w:t>
            </w:r>
            <w:proofErr w:type="gramStart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².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Какая величина угла наклона установлена для эскалатора?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Не более 30°.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Какая величина ускорения, независимо от пассажирской нагрузки, установлена для лестничного полотна эскалатора?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Не более 0,75 м/</w:t>
            </w:r>
            <w:proofErr w:type="gramStart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².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Какая должна быть минимальная ширина свободного прохода между натяжными устройствами и в местах между приводами (у главного приводного вала и между фундаментами) эскалатора?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400 мм.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Какая должна быть ширина свободного прохода между выступающими частями смежных эскалаторов и их ограждениями, а также ширина боковых проходов у крайних эскалаторов при высоте не менее 1800 мм?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Не менее 500 мм.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 xml:space="preserve">Какая допускается остаточная деформация </w:t>
            </w:r>
            <w:proofErr w:type="spellStart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подступенка</w:t>
            </w:r>
            <w:proofErr w:type="spellEnd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 xml:space="preserve"> эскалатора при испытании?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Остаточная деформация не допускается.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Какая допускается остаточная деформация ступеней эскалатора, измеренной у поверхности настила, после испытаний?</w:t>
            </w:r>
            <w:proofErr w:type="gramEnd"/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Не более 4 мм.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Какая из перечисленных записей не ставится в паспорте эскалатора уполномоченным лицом владельца ОПО, проводившим освидетельствование?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Запись о методах контроля и диагностики, применяемых в процессе эксплуатации эскалатора.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Какая номинальная скорость движения установлена для лестничного полотна эскалатора?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Не более 0,75 м/</w:t>
            </w:r>
            <w:proofErr w:type="gramStart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Какая организация обязана обеспечить содержание эскалатора в исправном состоянии путем организации обслуживания, ремонта, технического освидетельствования?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Организация, эксплуатирующая эскалатор, самостоятельно либо с привлечением специализированной организации.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Какая площадка должна быть предусмотрена перед входом на эскалатор от выступающего оборудования (барьеров, кабин)?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Шириной не менее расстояния между наружными краями поручней плюс 80 мм с каждой стороны и глубиной не менее 4,50 м от конца балюстрады.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Какая ремонтная скорость движения установлена для лестничного полотна эскалатора?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Не более 0,04 м/</w:t>
            </w:r>
            <w:proofErr w:type="gramStart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 xml:space="preserve">Какая устанавливается минимальная ширина свободного прохода между фундаментами или выступающими частями привода эскалатора и </w:t>
            </w:r>
            <w:r w:rsidRPr="004F63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стенами машинного помещения (или оборудованием и коммуникациями, размещенными на стенах машинного помещения), торцевой стеной натяжной камеры (или оборудованием и коммуникациями, размещенными на стенах натяжной камеры)?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 мм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Какая устанавливается ширина свободного прохода в машинном помещении с одной стороны для эскалаторов с высотой подъема до 15 м при установке трех эскалаторов?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До 750 мм.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Какие данные не указываются в паспорте эскалатора?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Квалификация представителя организации, выполнившей монтаж.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Какие действия необходимо предпринять при возникновении неисправностей, представляющих опасность при пользовании эскалатором?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Эскалатор должен быть остановлен, а пассажиры с него удалены.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Какие из перечисленных документов должны быть в наличии у владельца ОПО до начала применения эскалатора?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Все перечисленные, а также акт освидетельствования скрытых работ и акт технической готовности.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Какие из перечисленных конструкций относятся к ответственным (расчетным) сварным конструкциям?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Все перечисленные конструкции.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Какие из перечисленных представителей должны включаться в состав комиссии при проведении грузовых испытаний эскалатора?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Все перечисленные представители.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Какие нормативные документы регламентируют порядок и объем работ периодического технического освидетельствования эскалаторов в метрополитенах?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Руководство по эксплуатации эскалатора и Федеральные нормы и правила в области промышленной безопасности "Правила безопасности эскалаторов в метрополитенах".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Какие сведения не содержат эксплуатационные документы эскалатора метрополитена?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Программу специальной подготовки персонала.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Какие требования к лестничному полотну эскалатора указаны неверно?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Допускается применение пружин растяжения для натяжения цепей.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Какие требования к эскалаторам указаны неверно?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Легкодоступные части эскалатора, находящиеся в движении, должны быть закрыты ограждениями, обеспечивающими безопасность обслуживающего персонала. Запрещается устанавливать съемные ограждения.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Какие требования не должны устанавливаться в эксплуатационных документах эскалатора метрополитена?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Требования к изготовлению.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Какие требования предъявляются к входным площадкам эскалатора?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Конструкция входной площадки должна иметь устройство, обеспечивающее правильное направление настила ступени относительно зубьев гребенки.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Какие эскалаторы тяжелого режима работы должны использоваться в метрополитенах?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С номинальной скоростью не более 0.75 м/с, шириной лестничного полотна 1000 +/- 10 мм и углом наклона не более 30°.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Каким должен быть коэффициент запаса прочности поручня эскалатора?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Не менее 5.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Каким должен быть тормозной путь (в метрах) движущегося на спуск лестничного полотна эскалатора при торможении рабочи</w:t>
            </w:r>
            <w:proofErr w:type="gramStart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 xml:space="preserve">и) тормозом (тормозами) с нагрузкой </w:t>
            </w:r>
            <w:proofErr w:type="spellStart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qмэ</w:t>
            </w:r>
            <w:proofErr w:type="spellEnd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Не более 2,4 V.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Каким должен быть угол наклона входной лестницы в машинное помещение?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Не более 45°.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Каким должно быть напряжение цепей штепсельных розеток для питания переносных ламп?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Не более 50 В.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 xml:space="preserve">Каким должно быть расстояние по вертикали от уровня настила ступеней эскалатора до потолка </w:t>
            </w:r>
            <w:r w:rsidRPr="004F63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галереи, тоннеля или выступающих частей (балок, архитектурных украшений, осветительной арматуры) по всей длине и ширине эскалатора по наружным кромкам поручня?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 2300 мм.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Каким образом в процессе эксплуатации эскалаторов должно определяться их соответствие требованиям промышленной безопасности?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Проведением экспертизы промышленной безопасности.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Каким образом должна проводиться обкатка каждого вновь установленного эскалатора?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На месте применения в течение 48 часов непрерывной работы от главного привода, по 24 часа в каждом направлении от постоянных источников питания.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Каким образом должны быть устроены входные вертикальные лестницы натяжных камер эскалатора?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Должны быть шириной не менее 600 мм и иметь расстояние между ступенями не более 300 мм, шаг ступеней должен быть выдержан по всей высоте лестницы. Ступени вертикальной лестницы должны отстоять от стен и других строительных конструкций не менее чем на 150 мм.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Каким образом не может быть установлен объем текущего, среднего и капитального ремонта?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В порядке нерегламентированного технического обслуживания.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Каким образом необходимо проводить обкатку модернизированного или реконструированного эскалатора, или эскалатора после проведенного капитального (капитально-восстановительного) ремонта?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В течение 12 часов непрерывной работы от главного привода, по 6 часов в каждую сторону.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 xml:space="preserve">Каким образом определяются численность и структура службы производственного контроля за соблюдением требований промышленной безопасности при эксплуатации ОПО, на </w:t>
            </w:r>
            <w:proofErr w:type="gramStart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котором</w:t>
            </w:r>
            <w:proofErr w:type="gramEnd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используется эскалатор?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Численность и структура службы производственного контроля определяются организацией, эксплуатирующей эскалатор.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Каким приложением однократного усилия проверяют прочность изготовленных ступеней эскалатора выборочно или каждой отремонтированной ступени?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3000 Н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Каким требованиям должен соответствовать персонал, допущенный к управлению эскалатором в метрополитене?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Персонал должен быть квалифицированным, достигшим возраста 18 лет, не имеющим медицинских противопоказаний и прошедшим проверку знаний.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Какое должно быть общее время электрического торможения до срабатывания рабочего тормоза эскалатора?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Не более 4 с.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Какое должно быть расстояние по вертикали от уровня настила ступеней эскалатора до потолка галереи, тоннеля или выступающих частей (балок, архитектурных украшений, осветительной арматуры), измеряемое у края ступени со стороны, примыкающей к стене тоннеля, для круглых наклонных тоннелей?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Не менее 2000 мм.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 xml:space="preserve">Какое значение не должна превышать стрела упругого прогиба направляющих бегунков под действием нагрузки </w:t>
            </w:r>
            <w:proofErr w:type="spellStart"/>
            <w:proofErr w:type="gramStart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proofErr w:type="gramEnd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мэ</w:t>
            </w:r>
            <w:proofErr w:type="spellEnd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1/1000 величины пролета.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 xml:space="preserve">Какое значение не должна превышать стрела упругого прогиба плит перекрытия между входными площадками эскалатора и строительными конструкциями под действием нагрузки </w:t>
            </w:r>
            <w:proofErr w:type="spellStart"/>
            <w:proofErr w:type="gramStart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proofErr w:type="gramEnd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 xml:space="preserve"> и массы строительного покрытия?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1/600 пролета.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Какое из перечисленных требований к балюстраде эскалатора указано неверно?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 xml:space="preserve">Перепады плоскостей между элементами балюстрады (щиты, планки, </w:t>
            </w:r>
            <w:proofErr w:type="spellStart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штапики</w:t>
            </w:r>
            <w:proofErr w:type="spellEnd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 xml:space="preserve">) со стороны лестничного полотна допускаются более 3 мм, если плоскости балюстрады выполнены вертикальными или </w:t>
            </w:r>
            <w:r w:rsidRPr="004F63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расширенными кверху.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 xml:space="preserve">Какое из перечисленных требований к определению фактического запаса прочности тяговой цепи </w:t>
            </w:r>
            <w:proofErr w:type="gramStart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указано</w:t>
            </w:r>
            <w:proofErr w:type="gramEnd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 xml:space="preserve"> верно?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 xml:space="preserve">Каждый отрезок цепи должен быть проверен на стенде под нагрузкой, превышающей в два раза наибольшее расчетное натяжение при нагрузке </w:t>
            </w:r>
            <w:proofErr w:type="spellStart"/>
            <w:proofErr w:type="gramStart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proofErr w:type="gramEnd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м.э</w:t>
            </w:r>
            <w:proofErr w:type="spellEnd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Какое из перечисленных эскалаторных помещений может не предусматриваться?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Должны быть предусмотрены все перечисленные помещения.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Какое положение по эксплуатации эскалатора не соответствует требованиям Правил безопасности эскалаторов в метрополитенах?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Основанием для остановки на капитальный ремонт эскалатора является только фактическое техническое состояние эскалатора.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Какое требование к управлению эскалатором указано неверно?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Устанавливать пульт управления эскалатором в отдельно вынесенное помещение, допускается только для эскалаторов с высотой подъема от 6 м, при этом должны быть предусмотрены видеокамеры по наклонному ходу, на верхних и нижних площадках, с интеграцией изображений на мониторы в данное помещение.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Какой документ составляется по окончании устранения неисправностей, выявленных в ходе осмотра, проверок и испытаний эскалаторов?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Акт технической готовности.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Какой документ составляется по результатам работы комиссии?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Акт о возможности ввода в эксплуатацию эскалатора.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Какой должен быть расчетный запас прочности тяговой цепи эскалатора?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Не менее 7.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Какой должна быть длина горизонтальных участков ступеней в зоне входных площадок при высоте транспортирования пассажиров более 6 м и при номинальной скорости более 0,5 м/с (но не более 0,65 м/</w:t>
            </w:r>
            <w:proofErr w:type="gramStart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 xml:space="preserve"> для эскалаторов)?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Не менее 1200 мм.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Какой должна быть длина горизонтальных участков ступеней в зоне входных площадок при высоте транспортирования пассажиров не более 6 м и при номинальной скорости не более 0,5 м/</w:t>
            </w:r>
            <w:proofErr w:type="gramStart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Не менее 800 мм.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 xml:space="preserve">Какой должна быть максимальная стрела упругого прогиба под действием нагрузки </w:t>
            </w:r>
            <w:proofErr w:type="spellStart"/>
            <w:proofErr w:type="gramStart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proofErr w:type="gramEnd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 xml:space="preserve"> для пролетных металлоконструкций, включая плиты входных площадок, эскалаторов?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1/750 пролета.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Какой должна быть освещенность входных площадок эскалатора на уровне пола, измеренная по оси лестничного полотна?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 </w:t>
            </w:r>
            <w:proofErr w:type="spellStart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Какой допускается зазор в стыках щитов и фартуков балюстрады эскалатора?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Не более 4 мм.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Какой допускается максимальный упругий прогиб фартука балюстрады под воздействием нагрузки 1500 H, приложенной между опорами фартука перпендикулярно к его поверхности на площади 25см²?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4 мм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Какой минимальный коэффициент запаса прочности должен быть для тяговых и приводных цепей?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Какой нагрузкой нагружают две ступени эскалатора от изготавливаемой партии для проверки фактического запаса прочности?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Не менее 5qмэ.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 xml:space="preserve">Какой организацией определяется численность службы производственного контроля за соблюдением требований промышленной безопасности при эксплуатации ОПО, на </w:t>
            </w:r>
            <w:proofErr w:type="gramStart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котором</w:t>
            </w:r>
            <w:proofErr w:type="gramEnd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используется эскалатор, и ее структура?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Эксплуатирующей организацией.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 xml:space="preserve">Какую величину составляет минимальное </w:t>
            </w:r>
            <w:r w:rsidRPr="004F63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расстояние от холостой ветви поручня эскалатора до вспомогательных коммуникаций, не относящихся к эскалаторам?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 мм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Какую величину, независимо от пассажирской нагрузки, не должно превышать замедление лестничного полотна эскалатора при торможении рабочими тормозами при работе на спуск?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0,60 м/</w:t>
            </w:r>
            <w:proofErr w:type="gramStart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Кем проводятся грузовые испытания на эскалаторе? Выберите 2 варианта ответа.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Разработчиком/изготовителем эскалатора</w:t>
            </w:r>
            <w:proofErr w:type="gramStart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Испытательной лабораторией.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Кем проводятся осмотр, проверка и испытания эскалатора?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Организацией, выполнившей монтаж или реконструкцию эскалатора.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 xml:space="preserve">Когда машинисту (дежурному у </w:t>
            </w:r>
            <w:proofErr w:type="spellStart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эскалаторнеобходимо</w:t>
            </w:r>
            <w:proofErr w:type="spellEnd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контроль за состоянием эскалатора?</w:t>
            </w:r>
            <w:proofErr w:type="gramEnd"/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Ежедневно перед началом работы.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Кто не входит в состав комиссии, принимающей решение о возможности ввода эскалатора в эксплуатацию?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Уполномоченный представитель страховой организации.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Кто осуществляет пуск эскалатора в работу?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Машинист эскалатора или работник, имеющий право управления эскалатором в соответствии с производственной инструкцией.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Кто принимает решение о вводе в эксплуатацию эскалатора метрополитена?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Лицо, ответственное за осуществление производственного контроля.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На какие процессы в области промышленной безопасности на ОПО не распространяется действие Федеральных норм и правил "Правила безопасности эскалаторов в метрополитенах"?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Связанные</w:t>
            </w:r>
            <w:proofErr w:type="gramEnd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 xml:space="preserve"> с перевозкой и хранением.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На каком расстоянии должны быть установлены штепсельные розетки по эскалаторному тоннелю?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Не более 20 м друг от друга.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Начиная</w:t>
            </w:r>
            <w:proofErr w:type="gramEnd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 xml:space="preserve"> с какой высоты, на вертикальных лестницах натяжной камеры при высоте лестницы более 5 м должны быть установлены ограждения в виде дуг?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С высоты 3,0 м.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От какого количества независимых источников питания должно осуществляться электроснабжение комплекса (</w:t>
            </w:r>
            <w:proofErr w:type="spellStart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блокэскалаторов</w:t>
            </w:r>
            <w:proofErr w:type="spellEnd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proofErr w:type="gramEnd"/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Не менее чем от двух.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При каком замедлении лестничного полотна при торможении допускается совместное срабатывание дополнительного (аварийного) и рабочего тормозов?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Не более 1 м/c².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 xml:space="preserve">При каком торможении на спуск с максимальной нагрузкой </w:t>
            </w:r>
            <w:proofErr w:type="spellStart"/>
            <w:proofErr w:type="gramStart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proofErr w:type="gramEnd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мэ</w:t>
            </w:r>
            <w:proofErr w:type="spellEnd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 xml:space="preserve"> на пути (в метрах) каждый из тормозов должен останавливать лестничное полотно при применении двух и более рабочих тормозов?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Не более 6V.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gramStart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перемещении</w:t>
            </w:r>
            <w:proofErr w:type="gramEnd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 xml:space="preserve"> на какое расстояние натяжного устройства в сторону привода или в обратном направлении эскалатор должен останавливаться?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Не более 30 мм.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С какой периодичностью должна проводиться проверка знаний персонала, обслуживающего эскалаторы, в объеме производственных инструкций?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Не реже одного раза в год.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С какой скоростью должны двигаться, а затем ускоряться эскалаторы, работающие в режиме ожидания, при пересечении пассажиром гребенки?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Двигаться - не менее 20% номинальной скорости, ускоряться - до номинальной скорости с ускорением не более 0,5 м/c².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С кем владелец ОПО, на котором используется эскалатор в метрополитенах, должен согласовать изменения, вносимые при изготовлении, модернизации или реконструкции эскалатора в его конструкцию?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С организацией-разработчиком или специализированной проектной организацией.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 xml:space="preserve">Сколько должен составлять перепад по высоте двух смежных ступеней на горизонтальном участке </w:t>
            </w:r>
            <w:r w:rsidRPr="004F63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эскалатора?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должен превышать 4 мм.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Сколько должна составлять норма межремонтного пробега для капитального ремонта, если она не установлена изготовителем эскалатора?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Не более 150 000 км.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Сколько должна составлять общая тормозная нагрузка для обеспечения пути разгона и торможения лестничного полотна при испытаниях тормозной системы эскалатора?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Не более 300 кг на ступень.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 xml:space="preserve">Сколько должна составлять скорость движения </w:t>
            </w:r>
            <w:proofErr w:type="spellStart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поручневого</w:t>
            </w:r>
            <w:proofErr w:type="spellEnd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эскалатора?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Не должна отличаться от скорости движения лестничного полотна более чем на 2 %.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Что должен включать комплект документации на каждый изготовленный эскалатор?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Ведомость комплекта запасных изделий для пусконаладочных работ.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 xml:space="preserve">Что запрещается организации, эксплуатирующей ОПО, на </w:t>
            </w:r>
            <w:proofErr w:type="gramStart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котором</w:t>
            </w:r>
            <w:proofErr w:type="gramEnd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используется эскалатор, в целях обеспечения безопасных условий его эксплуатации?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Отступать от требований конструкторской документации в процессе монтажа, ремонта, модернизации и реконструкции эскалаторов без согласования с организацией-изготовителем или организацией - разработчиком данной конструкторской документации и владельцем ОПО.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Что запрещается при обустройстве балюстрады?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на фартуках планки и </w:t>
            </w:r>
            <w:proofErr w:type="spellStart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штапики</w:t>
            </w:r>
            <w:proofErr w:type="spellEnd"/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, обращенные к лестничному полотну.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Что не входит в перечень документации, поставляемой с эскалатором изготовителем?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Нормы оценки качества сварных соединений.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Что не относится к основным техническим данным и характеристикам, указываемым в паспорте эскалатора?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Характеристика помещений для установки эскалатора.</w:t>
            </w:r>
          </w:p>
        </w:tc>
      </w:tr>
      <w:tr w:rsidR="004F63EA" w:rsidTr="004F63EA">
        <w:tc>
          <w:tcPr>
            <w:tcW w:w="817" w:type="dxa"/>
          </w:tcPr>
          <w:p w:rsidR="004F63EA" w:rsidRPr="004F63EA" w:rsidRDefault="004F63EA" w:rsidP="004F63E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Что не проверяется при грузовых испытаниях для эскалаторов высотой подъема 6 м и менее?</w:t>
            </w:r>
          </w:p>
        </w:tc>
        <w:tc>
          <w:tcPr>
            <w:tcW w:w="4076" w:type="dxa"/>
          </w:tcPr>
          <w:p w:rsidR="004F63EA" w:rsidRPr="004F63EA" w:rsidRDefault="004F6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3EA">
              <w:rPr>
                <w:rFonts w:ascii="Times New Roman" w:hAnsi="Times New Roman" w:cs="Times New Roman"/>
                <w:sz w:val="20"/>
                <w:szCs w:val="20"/>
              </w:rPr>
              <w:t>Разгон лестничного полотна выше номинальной скорости</w:t>
            </w:r>
          </w:p>
        </w:tc>
      </w:tr>
    </w:tbl>
    <w:p w:rsidR="000060D3" w:rsidRDefault="000060D3"/>
    <w:sectPr w:rsidR="0000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92BD9"/>
    <w:multiLevelType w:val="hybridMultilevel"/>
    <w:tmpl w:val="AF18D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CA"/>
    <w:rsid w:val="000060D3"/>
    <w:rsid w:val="002906A6"/>
    <w:rsid w:val="00451CF0"/>
    <w:rsid w:val="004F63EA"/>
    <w:rsid w:val="0067237E"/>
    <w:rsid w:val="00674D4D"/>
    <w:rsid w:val="007271F2"/>
    <w:rsid w:val="009C0BDE"/>
    <w:rsid w:val="00A46D43"/>
    <w:rsid w:val="00B454CA"/>
    <w:rsid w:val="00C96A2B"/>
    <w:rsid w:val="00CB2872"/>
    <w:rsid w:val="00F33588"/>
    <w:rsid w:val="00F5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3044</Words>
  <Characters>17354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Студилова</dc:creator>
  <cp:lastModifiedBy>Ольга Студилова</cp:lastModifiedBy>
  <cp:revision>9</cp:revision>
  <dcterms:created xsi:type="dcterms:W3CDTF">2022-02-01T13:51:00Z</dcterms:created>
  <dcterms:modified xsi:type="dcterms:W3CDTF">2022-02-02T09:36:00Z</dcterms:modified>
</cp:coreProperties>
</file>